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48D995" w14:textId="77777777" w:rsidR="00E078F4" w:rsidRPr="00681E37" w:rsidRDefault="00E078F4" w:rsidP="00E078F4">
      <w:pPr>
        <w:widowControl/>
        <w:autoSpaceDE w:val="0"/>
        <w:autoSpaceDN w:val="0"/>
        <w:adjustRightInd w:val="0"/>
        <w:spacing w:after="120"/>
        <w:jc w:val="center"/>
        <w:rPr>
          <w:rFonts w:ascii="Times New Roman" w:eastAsia="NimbusRomNo9L-Medi" w:hAnsi="Times New Roman" w:cs="Times New Roman"/>
          <w:b/>
          <w:sz w:val="29"/>
          <w:szCs w:val="29"/>
          <w:lang w:val="en-GB"/>
          <w14:ligatures w14:val="standardContextual"/>
        </w:rPr>
      </w:pPr>
      <w:r w:rsidRPr="00681E37">
        <w:rPr>
          <w:rFonts w:ascii="Times New Roman" w:eastAsia="NimbusRomNo9L-Medi" w:hAnsi="Times New Roman" w:cs="Times New Roman"/>
          <w:b/>
          <w:sz w:val="29"/>
          <w:szCs w:val="29"/>
          <w:lang w:val="en-GB"/>
          <w14:ligatures w14:val="standardContextual"/>
        </w:rPr>
        <w:t>Title of the Proposal</w:t>
      </w:r>
    </w:p>
    <w:p w14:paraId="78CFD555" w14:textId="77777777" w:rsidR="00E078F4" w:rsidRPr="00681E37" w:rsidRDefault="00E078F4" w:rsidP="00E078F4">
      <w:pPr>
        <w:widowControl/>
        <w:autoSpaceDE w:val="0"/>
        <w:autoSpaceDN w:val="0"/>
        <w:adjustRightInd w:val="0"/>
        <w:spacing w:after="720"/>
        <w:jc w:val="center"/>
        <w:rPr>
          <w:rFonts w:ascii="Times New Roman" w:eastAsia="NimbusRomNo9L-Medi" w:hAnsi="Times New Roman" w:cs="Times New Roman"/>
          <w:b/>
          <w:sz w:val="29"/>
          <w:szCs w:val="29"/>
          <w:lang w:val="en-GB"/>
          <w14:ligatures w14:val="standardContextual"/>
        </w:rPr>
      </w:pPr>
      <w:r w:rsidRPr="00681E37">
        <w:rPr>
          <w:rFonts w:ascii="Times New Roman" w:eastAsia="NimbusRomNo9L-Medi" w:hAnsi="Times New Roman" w:cs="Times New Roman"/>
          <w:b/>
          <w:sz w:val="29"/>
          <w:szCs w:val="29"/>
          <w:lang w:val="en-GB"/>
          <w14:ligatures w14:val="standardContextual"/>
        </w:rPr>
        <w:t>Experimental Setup (if relevant)</w:t>
      </w:r>
    </w:p>
    <w:p w14:paraId="58382486" w14:textId="77777777" w:rsidR="00E078F4" w:rsidRPr="00681E37" w:rsidRDefault="00E078F4" w:rsidP="00E078F4">
      <w:pPr>
        <w:widowControl/>
        <w:autoSpaceDE w:val="0"/>
        <w:autoSpaceDN w:val="0"/>
        <w:adjustRightInd w:val="0"/>
        <w:spacing w:after="600"/>
        <w:rPr>
          <w:rFonts w:ascii="Times New Roman" w:eastAsia="NimbusRomNo9L-Medi" w:hAnsi="Times New Roman" w:cs="Times New Roman"/>
          <w:b/>
          <w:sz w:val="24"/>
          <w:szCs w:val="24"/>
          <w:lang w:val="en-GB"/>
          <w14:ligatures w14:val="standardContextual"/>
        </w:rPr>
      </w:pPr>
      <w:r w:rsidRPr="00681E37">
        <w:rPr>
          <w:rFonts w:ascii="Times New Roman" w:eastAsia="NimbusRomNo9L-Medi" w:hAnsi="Times New Roman" w:cs="Times New Roman"/>
          <w:b/>
          <w:sz w:val="24"/>
          <w:szCs w:val="24"/>
          <w:lang w:val="en-GB"/>
          <w14:ligatures w14:val="standardContextual"/>
        </w:rPr>
        <w:t xml:space="preserve">Spokesperson(s): </w:t>
      </w:r>
      <w:proofErr w:type="gramStart"/>
      <w:r w:rsidRPr="00681E37">
        <w:rPr>
          <w:rFonts w:ascii="Times New Roman" w:eastAsia="NimbusRomNo9L-Medi" w:hAnsi="Times New Roman" w:cs="Times New Roman"/>
          <w:b/>
          <w:sz w:val="24"/>
          <w:szCs w:val="24"/>
          <w:lang w:val="en-GB"/>
          <w14:ligatures w14:val="standardContextual"/>
        </w:rPr>
        <w:t>Your</w:t>
      </w:r>
      <w:proofErr w:type="gramEnd"/>
      <w:r w:rsidRPr="00681E37">
        <w:rPr>
          <w:rFonts w:ascii="Times New Roman" w:eastAsia="NimbusRomNo9L-Medi" w:hAnsi="Times New Roman" w:cs="Times New Roman"/>
          <w:b/>
          <w:sz w:val="24"/>
          <w:szCs w:val="24"/>
          <w:lang w:val="en-GB"/>
          <w14:ligatures w14:val="standardContextual"/>
        </w:rPr>
        <w:t xml:space="preserve"> Name</w:t>
      </w:r>
    </w:p>
    <w:p w14:paraId="3EEAB647" w14:textId="5202D3EC" w:rsidR="00E078F4" w:rsidRPr="00E078F4" w:rsidRDefault="00E078F4" w:rsidP="00E078F4">
      <w:pPr>
        <w:pStyle w:val="ListParagraph"/>
        <w:widowControl/>
        <w:numPr>
          <w:ilvl w:val="0"/>
          <w:numId w:val="2"/>
        </w:numPr>
        <w:autoSpaceDE w:val="0"/>
        <w:autoSpaceDN w:val="0"/>
        <w:adjustRightInd w:val="0"/>
        <w:spacing w:after="240"/>
        <w:jc w:val="center"/>
        <w:rPr>
          <w:rFonts w:ascii="Times New Roman" w:eastAsia="NimbusRomNo9L-Medi" w:hAnsi="Times New Roman" w:cs="Times New Roman"/>
          <w:b/>
          <w:lang w:val="en-GB"/>
          <w14:ligatures w14:val="standardContextual"/>
        </w:rPr>
      </w:pPr>
      <w:r w:rsidRPr="00E078F4">
        <w:rPr>
          <w:rFonts w:ascii="Times New Roman" w:eastAsia="NimbusRomNo9L-Medi" w:hAnsi="Times New Roman" w:cs="Times New Roman"/>
          <w:b/>
          <w:lang w:val="en-GB"/>
          <w14:ligatures w14:val="standardContextual"/>
        </w:rPr>
        <w:t>SCIENTIFIC MOTIVATION</w:t>
      </w:r>
    </w:p>
    <w:p w14:paraId="310E3D30" w14:textId="43EA1E89" w:rsidR="00E078F4" w:rsidRPr="00E078F4" w:rsidRDefault="00E078F4" w:rsidP="00E078F4">
      <w:pPr>
        <w:widowControl/>
        <w:autoSpaceDE w:val="0"/>
        <w:autoSpaceDN w:val="0"/>
        <w:adjustRightInd w:val="0"/>
        <w:ind w:firstLine="340"/>
        <w:jc w:val="both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  <w:r w:rsidRPr="00E078F4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Template for the body of the experiment proposal. This is a proposal for an experiment to be</w:t>
      </w:r>
      <w:r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 xml:space="preserve"> </w:t>
      </w:r>
      <w:r w:rsidRPr="00E078F4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performed with the TANDEM–ALPI–PIAVE / AN2000 / CN ACCELERATOR of the National</w:t>
      </w:r>
      <w:r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 xml:space="preserve"> </w:t>
      </w:r>
      <w:r w:rsidRPr="00E078F4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 xml:space="preserve">Laboratories of </w:t>
      </w:r>
      <w:proofErr w:type="spellStart"/>
      <w:r w:rsidRPr="00E078F4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Legnaro</w:t>
      </w:r>
      <w:proofErr w:type="spellEnd"/>
      <w:r w:rsidRPr="00E078F4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. The length of the proposal [1] should not exceed 4 pages.</w:t>
      </w:r>
    </w:p>
    <w:p w14:paraId="15C5EB33" w14:textId="202D81A4" w:rsidR="00E078F4" w:rsidRDefault="0062118E" w:rsidP="00E078F4">
      <w:pPr>
        <w:widowControl/>
        <w:autoSpaceDE w:val="0"/>
        <w:autoSpaceDN w:val="0"/>
        <w:adjustRightInd w:val="0"/>
        <w:ind w:firstLine="340"/>
        <w:jc w:val="both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  <w:r>
        <w:rPr>
          <w:rFonts w:ascii="Times New Roman" w:eastAsia="NimbusMonL-Regu-Extend_850" w:hAnsi="Times New Roman" w:cs="Times New Roman"/>
          <w:noProof/>
          <w:lang w:val="en-GB" w:eastAsia="en-GB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9DD24A" wp14:editId="06480D6C">
                <wp:simplePos x="0" y="0"/>
                <wp:positionH relativeFrom="column">
                  <wp:posOffset>1795145</wp:posOffset>
                </wp:positionH>
                <wp:positionV relativeFrom="paragraph">
                  <wp:posOffset>681355</wp:posOffset>
                </wp:positionV>
                <wp:extent cx="2771775" cy="2828925"/>
                <wp:effectExtent l="0" t="0" r="28575" b="28575"/>
                <wp:wrapTopAndBottom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2828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5649F1" id="Rectangle 1" o:spid="_x0000_s1026" style="position:absolute;margin-left:141.35pt;margin-top:53.65pt;width:218.25pt;height:2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" filled="f" strokecolor="black [3213]" strokeweight="1pt">
                <w10:wrap type="topAndBottom"/>
              </v:rect>
            </w:pict>
          </mc:Fallback>
        </mc:AlternateContent>
      </w:r>
      <w:r>
        <w:rPr>
          <w:rFonts w:ascii="Times New Roman" w:eastAsia="NimbusRomNo9L-Regu" w:hAnsi="Times New Roman" w:cs="Times New Roman"/>
          <w:noProof/>
          <w:sz w:val="24"/>
          <w:szCs w:val="24"/>
          <w:lang w:val="en-GB" w:eastAsia="en-GB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3B0B2E" wp14:editId="3FC3720D">
                <wp:simplePos x="0" y="0"/>
                <wp:positionH relativeFrom="column">
                  <wp:posOffset>1795145</wp:posOffset>
                </wp:positionH>
                <wp:positionV relativeFrom="margin">
                  <wp:align>center</wp:align>
                </wp:positionV>
                <wp:extent cx="685800" cy="3524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91B9F9" w14:textId="0EBA3CD5" w:rsidR="0062118E" w:rsidRPr="0062118E" w:rsidRDefault="0062118E">
                            <w:pPr>
                              <w:rPr>
                                <w:rFonts w:ascii="Microsoft JhengHei" w:eastAsia="Microsoft JhengHei" w:hAnsi="Microsoft JhengHei" w:cs="Times New Roman"/>
                                <w:sz w:val="20"/>
                                <w:lang w:val="en-GB"/>
                              </w:rPr>
                            </w:pPr>
                            <w:r w:rsidRPr="0062118E">
                              <w:rPr>
                                <w:rFonts w:ascii="Microsoft JhengHei" w:eastAsia="Microsoft JhengHei" w:hAnsi="Microsoft JhengHei" w:cs="Times New Roman"/>
                                <w:sz w:val="20"/>
                                <w:lang w:val="en-GB"/>
                              </w:rPr>
                              <w:t>fig1.jpg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E3B0B2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1.35pt;margin-top:0;width:54pt;height:27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center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" filled="f" stroked="f" strokeweight=".5pt">
                <v:textbox>
                  <w:txbxContent>
                    <w:p w14:paraId="1B91B9F9" w14:textId="0EBA3CD5" w:rsidR="0062118E" w:rsidRPr="0062118E" w:rsidRDefault="0062118E">
                      <w:pPr>
                        <w:rPr>
                          <w:rFonts w:ascii="Microsoft JhengHei" w:eastAsia="Microsoft JhengHei" w:hAnsi="Microsoft JhengHei" w:cs="Times New Roman"/>
                          <w:sz w:val="20"/>
                          <w:lang w:val="en-GB"/>
                        </w:rPr>
                      </w:pPr>
                      <w:r w:rsidRPr="0062118E">
                        <w:rPr>
                          <w:rFonts w:ascii="Microsoft JhengHei" w:eastAsia="Microsoft JhengHei" w:hAnsi="Microsoft JhengHei" w:cs="Times New Roman"/>
                          <w:sz w:val="20"/>
                          <w:lang w:val="en-GB"/>
                        </w:rPr>
                        <w:t>fig1.jpg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E078F4" w:rsidRPr="00E078F4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You can use this template in a simple way by directly replacing this text with your text in any</w:t>
      </w:r>
      <w:r w:rsidR="00E078F4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 xml:space="preserve"> </w:t>
      </w:r>
      <w:r w:rsidR="00E078F4" w:rsidRPr="00E078F4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section (Titles, Sections, Captions, etc.). Figure 1 is an example of how to insert images. Put the</w:t>
      </w:r>
      <w:r w:rsidR="00E078F4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 xml:space="preserve"> </w:t>
      </w:r>
      <w:r w:rsidR="00E078F4" w:rsidRPr="00E078F4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figure caption below the corresponding figure.</w:t>
      </w:r>
    </w:p>
    <w:p w14:paraId="03906597" w14:textId="2070BDC9" w:rsidR="00E078F4" w:rsidRPr="00E078F4" w:rsidRDefault="00E078F4" w:rsidP="0062118E">
      <w:pPr>
        <w:widowControl/>
        <w:autoSpaceDE w:val="0"/>
        <w:autoSpaceDN w:val="0"/>
        <w:adjustRightInd w:val="0"/>
        <w:spacing w:before="480" w:after="720"/>
        <w:jc w:val="center"/>
        <w:rPr>
          <w:rFonts w:ascii="Times New Roman" w:eastAsia="NimbusRomNo9L-Regu" w:hAnsi="Times New Roman" w:cs="Times New Roman"/>
          <w:lang w:val="en-GB"/>
          <w14:ligatures w14:val="standardContextual"/>
        </w:rPr>
      </w:pPr>
      <w:r w:rsidRPr="00E078F4">
        <w:rPr>
          <w:rFonts w:ascii="Times New Roman" w:eastAsia="NimbusRomNo9L-Regu" w:hAnsi="Times New Roman" w:cs="Times New Roman"/>
          <w:lang w:val="en-GB"/>
          <w14:ligatures w14:val="standardContextual"/>
        </w:rPr>
        <w:t>FIG. 1: Insert here the caption of the figure. This is a long dummy text to check the editor.</w:t>
      </w:r>
    </w:p>
    <w:p w14:paraId="5595FE49" w14:textId="5CFA8858" w:rsidR="00E078F4" w:rsidRPr="00E078F4" w:rsidRDefault="00E078F4" w:rsidP="00E078F4">
      <w:pPr>
        <w:pStyle w:val="ListParagraph"/>
        <w:widowControl/>
        <w:numPr>
          <w:ilvl w:val="0"/>
          <w:numId w:val="2"/>
        </w:numPr>
        <w:autoSpaceDE w:val="0"/>
        <w:autoSpaceDN w:val="0"/>
        <w:adjustRightInd w:val="0"/>
        <w:spacing w:after="240"/>
        <w:jc w:val="center"/>
        <w:rPr>
          <w:rFonts w:ascii="Times New Roman" w:eastAsia="NimbusRomNo9L-Medi" w:hAnsi="Times New Roman" w:cs="Times New Roman"/>
          <w:b/>
          <w:lang w:val="en-GB"/>
          <w14:ligatures w14:val="standardContextual"/>
        </w:rPr>
      </w:pPr>
      <w:r w:rsidRPr="00E078F4">
        <w:rPr>
          <w:rFonts w:ascii="Times New Roman" w:eastAsia="NimbusRomNo9L-Medi" w:hAnsi="Times New Roman" w:cs="Times New Roman"/>
          <w:b/>
          <w:lang w:val="en-GB"/>
          <w14:ligatures w14:val="standardContextual"/>
        </w:rPr>
        <w:t>BRIEF REPORT ON PREVIOUS RESULTS</w:t>
      </w:r>
    </w:p>
    <w:p w14:paraId="701E9BE3" w14:textId="1C1E5590" w:rsidR="00E078F4" w:rsidRPr="00E078F4" w:rsidRDefault="00E078F4" w:rsidP="0062118E">
      <w:pPr>
        <w:widowControl/>
        <w:autoSpaceDE w:val="0"/>
        <w:autoSpaceDN w:val="0"/>
        <w:adjustRightInd w:val="0"/>
        <w:spacing w:after="600"/>
        <w:ind w:firstLine="340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  <w:r w:rsidRPr="00E078F4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For continuation experiments, insert here a brief report on results obtained in beam time previously</w:t>
      </w:r>
      <w:r w:rsidR="0062118E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 xml:space="preserve"> </w:t>
      </w:r>
      <w:r w:rsidRPr="00E078F4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assigned.</w:t>
      </w:r>
    </w:p>
    <w:p w14:paraId="614F4B46" w14:textId="031DCA6E" w:rsidR="00E078F4" w:rsidRPr="00E078F4" w:rsidRDefault="00E078F4" w:rsidP="0062118E">
      <w:pPr>
        <w:pStyle w:val="ListParagraph"/>
        <w:widowControl/>
        <w:numPr>
          <w:ilvl w:val="0"/>
          <w:numId w:val="2"/>
        </w:numPr>
        <w:autoSpaceDE w:val="0"/>
        <w:autoSpaceDN w:val="0"/>
        <w:adjustRightInd w:val="0"/>
        <w:spacing w:after="240"/>
        <w:jc w:val="center"/>
        <w:rPr>
          <w:rFonts w:ascii="Times New Roman" w:eastAsia="NimbusRomNo9L-Medi" w:hAnsi="Times New Roman" w:cs="Times New Roman"/>
          <w:b/>
          <w:lang w:val="en-GB"/>
          <w14:ligatures w14:val="standardContextual"/>
        </w:rPr>
      </w:pPr>
      <w:r w:rsidRPr="00E078F4">
        <w:rPr>
          <w:rFonts w:ascii="Times New Roman" w:eastAsia="NimbusRomNo9L-Medi" w:hAnsi="Times New Roman" w:cs="Times New Roman"/>
          <w:b/>
          <w:lang w:val="en-GB"/>
          <w14:ligatures w14:val="standardContextual"/>
        </w:rPr>
        <w:t>PROPOSED EXPERIMENT</w:t>
      </w:r>
    </w:p>
    <w:p w14:paraId="52AC0940" w14:textId="528A3FA1" w:rsidR="00E078F4" w:rsidRPr="00E078F4" w:rsidRDefault="00E078F4" w:rsidP="0062118E">
      <w:pPr>
        <w:widowControl/>
        <w:autoSpaceDE w:val="0"/>
        <w:autoSpaceDN w:val="0"/>
        <w:adjustRightInd w:val="0"/>
        <w:ind w:firstLine="340"/>
        <w:jc w:val="both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  <w:r w:rsidRPr="00E078F4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Insert here the description of the proposed experiment [2]. S</w:t>
      </w:r>
      <w:r w:rsidR="0062118E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 xml:space="preserve">pecify which experimental setup </w:t>
      </w:r>
      <w:r w:rsidRPr="00E078F4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will be used, special requirements, additional detectors.</w:t>
      </w:r>
    </w:p>
    <w:p w14:paraId="585B9029" w14:textId="5D03AE37" w:rsidR="00E078F4" w:rsidRPr="00E078F4" w:rsidRDefault="00E078F4" w:rsidP="0062118E">
      <w:pPr>
        <w:widowControl/>
        <w:autoSpaceDE w:val="0"/>
        <w:autoSpaceDN w:val="0"/>
        <w:adjustRightInd w:val="0"/>
        <w:ind w:firstLine="340"/>
        <w:jc w:val="both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  <w:r w:rsidRPr="00E078F4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You can also insert tables as shown in the above example (see table I). Tables can be created</w:t>
      </w:r>
      <w:r w:rsidR="0062118E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 xml:space="preserve"> </w:t>
      </w:r>
      <w:r w:rsidRPr="00E078F4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directly (see table I) or inserted as an image. It is essential that the ta</w:t>
      </w:r>
      <w:r w:rsidR="0062118E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 xml:space="preserve">ble content be easily readable: </w:t>
      </w:r>
      <w:r w:rsidRPr="00E078F4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the character size must be adequate. The table caption has to be placed on top of the table.</w:t>
      </w:r>
    </w:p>
    <w:p w14:paraId="4BB655A0" w14:textId="77777777" w:rsidR="00E078F4" w:rsidRPr="00E078F4" w:rsidRDefault="00E078F4" w:rsidP="00CD19A6">
      <w:pPr>
        <w:widowControl/>
        <w:autoSpaceDE w:val="0"/>
        <w:autoSpaceDN w:val="0"/>
        <w:adjustRightInd w:val="0"/>
        <w:spacing w:after="240"/>
        <w:jc w:val="center"/>
        <w:rPr>
          <w:rFonts w:ascii="Times New Roman" w:eastAsia="NimbusRomNo9L-Regu" w:hAnsi="Times New Roman" w:cs="Times New Roman"/>
          <w:lang w:val="en-GB"/>
          <w14:ligatures w14:val="standardContextual"/>
        </w:rPr>
      </w:pPr>
      <w:r w:rsidRPr="00E078F4">
        <w:rPr>
          <w:rFonts w:ascii="Times New Roman" w:eastAsia="NimbusRomNo9L-Regu" w:hAnsi="Times New Roman" w:cs="Times New Roman"/>
          <w:lang w:val="en-GB"/>
          <w14:ligatures w14:val="standardContextual"/>
        </w:rPr>
        <w:lastRenderedPageBreak/>
        <w:t xml:space="preserve">TABLE </w:t>
      </w:r>
      <w:proofErr w:type="gramStart"/>
      <w:r w:rsidRPr="00E078F4">
        <w:rPr>
          <w:rFonts w:ascii="Times New Roman" w:eastAsia="NimbusRomNo9L-Regu" w:hAnsi="Times New Roman" w:cs="Times New Roman"/>
          <w:lang w:val="en-GB"/>
          <w14:ligatures w14:val="standardContextual"/>
        </w:rPr>
        <w:t>I</w:t>
      </w:r>
      <w:proofErr w:type="gramEnd"/>
      <w:r w:rsidRPr="00E078F4">
        <w:rPr>
          <w:rFonts w:ascii="Times New Roman" w:eastAsia="NimbusRomNo9L-Regu" w:hAnsi="Times New Roman" w:cs="Times New Roman"/>
          <w:lang w:val="en-GB"/>
          <w14:ligatures w14:val="standardContextual"/>
        </w:rPr>
        <w:t>: Insert your caption here. This is a long dummy text to check the editor.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61"/>
        <w:gridCol w:w="1814"/>
        <w:gridCol w:w="1361"/>
        <w:gridCol w:w="1247"/>
      </w:tblGrid>
      <w:tr w:rsidR="00CD19A6" w14:paraId="1A64B9FB" w14:textId="77777777" w:rsidTr="00750027">
        <w:trPr>
          <w:trHeight w:val="340"/>
          <w:jc w:val="center"/>
        </w:trPr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2EA641A5" w14:textId="2927F018" w:rsidR="003A0E6A" w:rsidRPr="00750027" w:rsidRDefault="003A0E6A" w:rsidP="00CD1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</w:pPr>
            <w:proofErr w:type="spellStart"/>
            <w:r w:rsidRPr="00750027"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  <w:t>E</w:t>
            </w:r>
            <w:r w:rsidRPr="00224A8A">
              <w:rPr>
                <w:rFonts w:ascii="Times New Roman" w:eastAsia="NimbusRomNo9L-ReguItal" w:hAnsi="Times New Roman" w:cs="Times New Roman"/>
                <w:i/>
                <w:position w:val="-4"/>
                <w:sz w:val="24"/>
                <w:szCs w:val="24"/>
                <w:vertAlign w:val="subscript"/>
                <w:lang w:val="en-GB"/>
                <w14:ligatures w14:val="standardContextual"/>
              </w:rPr>
              <w:t>c</w:t>
            </w:r>
            <w:r w:rsidRPr="00224A8A">
              <w:rPr>
                <w:rFonts w:ascii="Times New Roman" w:eastAsia="CMMI10" w:hAnsi="Times New Roman" w:cs="Times New Roman"/>
                <w:i/>
                <w:position w:val="-4"/>
                <w:sz w:val="24"/>
                <w:szCs w:val="24"/>
                <w:vertAlign w:val="subscript"/>
                <w:lang w:val="en-GB"/>
                <w14:ligatures w14:val="standardContextual"/>
              </w:rPr>
              <w:t>.</w:t>
            </w:r>
            <w:r w:rsidRPr="00224A8A">
              <w:rPr>
                <w:rFonts w:ascii="Times New Roman" w:eastAsia="NimbusRomNo9L-ReguItal" w:hAnsi="Times New Roman" w:cs="Times New Roman"/>
                <w:i/>
                <w:position w:val="-4"/>
                <w:sz w:val="24"/>
                <w:szCs w:val="24"/>
                <w:vertAlign w:val="subscript"/>
                <w:lang w:val="en-GB"/>
                <w14:ligatures w14:val="standardContextual"/>
              </w:rPr>
              <w:t>m</w:t>
            </w:r>
            <w:proofErr w:type="spellEnd"/>
            <w:r w:rsidRPr="00224A8A">
              <w:rPr>
                <w:rFonts w:ascii="Times New Roman" w:eastAsia="CMMI10" w:hAnsi="Times New Roman" w:cs="Times New Roman"/>
                <w:i/>
                <w:position w:val="-4"/>
                <w:sz w:val="24"/>
                <w:szCs w:val="24"/>
                <w:vertAlign w:val="subscript"/>
                <w:lang w:val="en-GB"/>
                <w14:ligatures w14:val="standardContextual"/>
              </w:rPr>
              <w:t>.</w:t>
            </w:r>
            <w:r w:rsidRPr="00224A8A">
              <w:rPr>
                <w:rFonts w:ascii="Times New Roman" w:eastAsia="CMMI10" w:hAnsi="Times New Roman" w:cs="Times New Roman"/>
                <w:position w:val="-4"/>
                <w:sz w:val="24"/>
                <w:szCs w:val="24"/>
                <w:lang w:val="en-GB"/>
                <w14:ligatures w14:val="standardContextual"/>
              </w:rPr>
              <w:t xml:space="preserve"> </w:t>
            </w:r>
            <w:r w:rsidRPr="00750027"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  <w:t>(MeV)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14:paraId="3B311D00" w14:textId="45A930CD" w:rsidR="003A0E6A" w:rsidRPr="00750027" w:rsidRDefault="003A0E6A" w:rsidP="00CD1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</w:pPr>
            <w:proofErr w:type="spellStart"/>
            <w:r w:rsidRPr="00750027">
              <w:rPr>
                <w:rFonts w:ascii="Times New Roman" w:eastAsia="StandardSymL" w:hAnsi="Times New Roman" w:cs="Times New Roman"/>
                <w:sz w:val="24"/>
                <w:szCs w:val="24"/>
                <w:lang w:val="en-GB"/>
                <w14:ligatures w14:val="standardContextual"/>
              </w:rPr>
              <w:t>σ</w:t>
            </w:r>
            <w:r w:rsidRPr="00224A8A">
              <w:rPr>
                <w:rFonts w:ascii="Times New Roman" w:eastAsia="NimbusRomNo9L-ReguItal" w:hAnsi="Times New Roman" w:cs="Times New Roman"/>
                <w:i/>
                <w:position w:val="-4"/>
                <w:sz w:val="24"/>
                <w:szCs w:val="24"/>
                <w:vertAlign w:val="subscript"/>
                <w:lang w:val="en-GB"/>
                <w14:ligatures w14:val="standardContextual"/>
              </w:rPr>
              <w:t>ER</w:t>
            </w:r>
            <w:proofErr w:type="spellEnd"/>
            <w:r w:rsidRPr="00224A8A">
              <w:rPr>
                <w:rFonts w:ascii="Times New Roman" w:eastAsia="NimbusRomNo9L-ReguItal" w:hAnsi="Times New Roman" w:cs="Times New Roman"/>
                <w:position w:val="-4"/>
                <w:sz w:val="24"/>
                <w:szCs w:val="24"/>
                <w:lang w:val="en-GB"/>
                <w14:ligatures w14:val="standardContextual"/>
              </w:rPr>
              <w:t xml:space="preserve"> </w:t>
            </w:r>
            <w:r w:rsidRPr="00750027"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  <w:t>(</w:t>
            </w:r>
            <w:proofErr w:type="spellStart"/>
            <w:r w:rsidRPr="00750027"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  <w:t>mb</w:t>
            </w:r>
            <w:proofErr w:type="spellEnd"/>
            <w:r w:rsidRPr="00750027"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  <w:t>)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66325C78" w14:textId="512BB95A" w:rsidR="003A0E6A" w:rsidRPr="00750027" w:rsidRDefault="003A0E6A" w:rsidP="00CD1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</w:pPr>
            <w:proofErr w:type="spellStart"/>
            <w:r w:rsidRPr="00750027"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  <w:t>E</w:t>
            </w:r>
            <w:r w:rsidRPr="00224A8A">
              <w:rPr>
                <w:rFonts w:ascii="Times New Roman" w:eastAsia="NimbusRomNo9L-ReguItal" w:hAnsi="Times New Roman" w:cs="Times New Roman"/>
                <w:i/>
                <w:position w:val="-4"/>
                <w:sz w:val="24"/>
                <w:szCs w:val="24"/>
                <w:vertAlign w:val="subscript"/>
                <w:lang w:val="en-GB"/>
                <w14:ligatures w14:val="standardContextual"/>
              </w:rPr>
              <w:t>c</w:t>
            </w:r>
            <w:r w:rsidRPr="00224A8A">
              <w:rPr>
                <w:rFonts w:ascii="Times New Roman" w:eastAsia="CMMI10" w:hAnsi="Times New Roman" w:cs="Times New Roman"/>
                <w:i/>
                <w:position w:val="-4"/>
                <w:sz w:val="24"/>
                <w:szCs w:val="24"/>
                <w:vertAlign w:val="subscript"/>
                <w:lang w:val="en-GB"/>
                <w14:ligatures w14:val="standardContextual"/>
              </w:rPr>
              <w:t>.</w:t>
            </w:r>
            <w:r w:rsidRPr="00224A8A">
              <w:rPr>
                <w:rFonts w:ascii="Times New Roman" w:eastAsia="NimbusRomNo9L-ReguItal" w:hAnsi="Times New Roman" w:cs="Times New Roman"/>
                <w:i/>
                <w:position w:val="-4"/>
                <w:sz w:val="24"/>
                <w:szCs w:val="24"/>
                <w:vertAlign w:val="subscript"/>
                <w:lang w:val="en-GB"/>
                <w14:ligatures w14:val="standardContextual"/>
              </w:rPr>
              <w:t>m</w:t>
            </w:r>
            <w:proofErr w:type="spellEnd"/>
            <w:r w:rsidRPr="00224A8A">
              <w:rPr>
                <w:rFonts w:ascii="Times New Roman" w:eastAsia="CMMI10" w:hAnsi="Times New Roman" w:cs="Times New Roman"/>
                <w:i/>
                <w:position w:val="-4"/>
                <w:sz w:val="24"/>
                <w:szCs w:val="24"/>
                <w:vertAlign w:val="subscript"/>
                <w:lang w:val="en-GB"/>
                <w14:ligatures w14:val="standardContextual"/>
              </w:rPr>
              <w:t>.</w:t>
            </w:r>
            <w:r w:rsidRPr="00750027">
              <w:rPr>
                <w:rFonts w:ascii="Times New Roman" w:eastAsia="CMMI10" w:hAnsi="Times New Roman" w:cs="Times New Roman"/>
                <w:sz w:val="24"/>
                <w:szCs w:val="24"/>
                <w:lang w:val="en-GB"/>
                <w14:ligatures w14:val="standardContextual"/>
              </w:rPr>
              <w:t xml:space="preserve"> </w:t>
            </w:r>
            <w:r w:rsidRPr="00750027"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  <w:t>(MeV)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35124EC5" w14:textId="211C2DC4" w:rsidR="003A0E6A" w:rsidRPr="00750027" w:rsidRDefault="003A0E6A" w:rsidP="00CD1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</w:pPr>
            <w:proofErr w:type="spellStart"/>
            <w:r w:rsidRPr="00750027">
              <w:rPr>
                <w:rFonts w:ascii="Times New Roman" w:eastAsia="StandardSymL" w:hAnsi="Times New Roman" w:cs="Times New Roman"/>
                <w:sz w:val="24"/>
                <w:szCs w:val="24"/>
                <w:lang w:val="en-GB"/>
                <w14:ligatures w14:val="standardContextual"/>
              </w:rPr>
              <w:t>σ</w:t>
            </w:r>
            <w:r w:rsidRPr="00224A8A">
              <w:rPr>
                <w:rFonts w:ascii="Times New Roman" w:eastAsia="NimbusRomNo9L-ReguItal" w:hAnsi="Times New Roman" w:cs="Times New Roman"/>
                <w:i/>
                <w:position w:val="-4"/>
                <w:sz w:val="24"/>
                <w:szCs w:val="24"/>
                <w:vertAlign w:val="subscript"/>
                <w:lang w:val="en-GB"/>
                <w14:ligatures w14:val="standardContextual"/>
              </w:rPr>
              <w:t>ER</w:t>
            </w:r>
            <w:proofErr w:type="spellEnd"/>
            <w:r w:rsidRPr="00224A8A">
              <w:rPr>
                <w:rFonts w:ascii="Times New Roman" w:eastAsia="NimbusRomNo9L-ReguItal" w:hAnsi="Times New Roman" w:cs="Times New Roman"/>
                <w:position w:val="-4"/>
                <w:sz w:val="24"/>
                <w:szCs w:val="24"/>
                <w:lang w:val="en-GB"/>
                <w14:ligatures w14:val="standardContextual"/>
              </w:rPr>
              <w:t xml:space="preserve"> </w:t>
            </w:r>
            <w:r w:rsidRPr="00750027"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  <w:t>(</w:t>
            </w:r>
            <w:proofErr w:type="spellStart"/>
            <w:r w:rsidRPr="00750027"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  <w:t>mb</w:t>
            </w:r>
            <w:proofErr w:type="spellEnd"/>
            <w:r w:rsidRPr="00750027"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  <w:t>)</w:t>
            </w:r>
          </w:p>
        </w:tc>
      </w:tr>
      <w:tr w:rsidR="00CD19A6" w14:paraId="36DE3794" w14:textId="77777777" w:rsidTr="00750027">
        <w:trPr>
          <w:trHeight w:val="340"/>
          <w:jc w:val="center"/>
        </w:trPr>
        <w:tc>
          <w:tcPr>
            <w:tcW w:w="1361" w:type="dxa"/>
            <w:tcBorders>
              <w:bottom w:val="nil"/>
            </w:tcBorders>
            <w:vAlign w:val="center"/>
          </w:tcPr>
          <w:p w14:paraId="253F8091" w14:textId="78758401" w:rsidR="003A0E6A" w:rsidRDefault="003A0E6A" w:rsidP="00CD1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</w:pPr>
            <w:r w:rsidRPr="00E078F4"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  <w:t>85.36</w:t>
            </w:r>
          </w:p>
        </w:tc>
        <w:tc>
          <w:tcPr>
            <w:tcW w:w="1814" w:type="dxa"/>
            <w:tcBorders>
              <w:bottom w:val="nil"/>
            </w:tcBorders>
            <w:vAlign w:val="center"/>
          </w:tcPr>
          <w:p w14:paraId="1033FEDD" w14:textId="32B2E97E" w:rsidR="003A0E6A" w:rsidRDefault="003A0E6A" w:rsidP="00CD1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</w:pPr>
            <w:r w:rsidRPr="00E078F4"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  <w:t>0.0011</w:t>
            </w:r>
            <w:r w:rsidR="00CD19A6"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  <w:t xml:space="preserve"> ± </w:t>
            </w:r>
            <w:r w:rsidRPr="00E078F4"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  <w:t>0.00079</w:t>
            </w:r>
          </w:p>
        </w:tc>
        <w:tc>
          <w:tcPr>
            <w:tcW w:w="1361" w:type="dxa"/>
            <w:tcBorders>
              <w:bottom w:val="nil"/>
            </w:tcBorders>
            <w:vAlign w:val="center"/>
          </w:tcPr>
          <w:p w14:paraId="35C52300" w14:textId="78B1987C" w:rsidR="003A0E6A" w:rsidRDefault="003A0E6A" w:rsidP="00CD1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</w:pPr>
            <w:r w:rsidRPr="00E078F4"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  <w:t>95.97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14:paraId="66DC921C" w14:textId="1D6FF69A" w:rsidR="003A0E6A" w:rsidRDefault="003A0E6A" w:rsidP="00CD1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</w:pPr>
            <w:r w:rsidRPr="00E078F4"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  <w:t>116.2</w:t>
            </w:r>
            <w:r w:rsidR="00CD19A6">
              <w:rPr>
                <w:rFonts w:ascii="Times New Roman" w:eastAsia="CMSY10" w:hAnsi="Times New Roman" w:cs="Times New Roman"/>
                <w:lang w:val="en-GB"/>
                <w14:ligatures w14:val="standardContextual"/>
              </w:rPr>
              <w:t xml:space="preserve"> </w:t>
            </w:r>
            <w:r w:rsidR="00CD19A6"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  <w:t>±</w:t>
            </w:r>
            <w:r w:rsidR="00CD19A6"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  <w:t xml:space="preserve"> </w:t>
            </w:r>
            <w:r w:rsidRPr="00E078F4"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  <w:t>1.8</w:t>
            </w:r>
          </w:p>
        </w:tc>
      </w:tr>
      <w:tr w:rsidR="00CD19A6" w14:paraId="2D1F9FF2" w14:textId="77777777" w:rsidTr="00750027">
        <w:trPr>
          <w:trHeight w:val="34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060708D4" w14:textId="62FF0420" w:rsidR="003A0E6A" w:rsidRDefault="003A0E6A" w:rsidP="00CD1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</w:pPr>
            <w:r w:rsidRPr="00E078F4"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  <w:t>85.84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56EA5B3F" w14:textId="42A09841" w:rsidR="003A0E6A" w:rsidRDefault="003A0E6A" w:rsidP="00CD1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</w:pPr>
            <w:r w:rsidRPr="00E078F4"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  <w:t>0.0022</w:t>
            </w:r>
            <w:r w:rsidR="00CD19A6">
              <w:rPr>
                <w:rFonts w:ascii="Times New Roman" w:eastAsia="CMSY10" w:hAnsi="Times New Roman" w:cs="Times New Roman"/>
                <w:lang w:val="en-GB"/>
                <w14:ligatures w14:val="standardContextual"/>
              </w:rPr>
              <w:t xml:space="preserve"> </w:t>
            </w:r>
            <w:r w:rsidR="00CD19A6"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  <w:t>±</w:t>
            </w:r>
            <w:r w:rsidR="00CD19A6"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  <w:t xml:space="preserve"> </w:t>
            </w:r>
            <w:r w:rsidRPr="00E078F4"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  <w:t>0.0010</w:t>
            </w:r>
          </w:p>
        </w:tc>
        <w:tc>
          <w:tcPr>
            <w:tcW w:w="1361" w:type="dxa"/>
            <w:tcBorders>
              <w:top w:val="nil"/>
            </w:tcBorders>
            <w:vAlign w:val="center"/>
          </w:tcPr>
          <w:p w14:paraId="77BB5C7F" w14:textId="686E7DF3" w:rsidR="003A0E6A" w:rsidRDefault="003A0E6A" w:rsidP="00CD1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</w:pPr>
            <w:r w:rsidRPr="00E078F4"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  <w:t>96.93</w:t>
            </w:r>
          </w:p>
        </w:tc>
        <w:tc>
          <w:tcPr>
            <w:tcW w:w="1247" w:type="dxa"/>
            <w:tcBorders>
              <w:top w:val="nil"/>
            </w:tcBorders>
            <w:vAlign w:val="center"/>
          </w:tcPr>
          <w:p w14:paraId="69D86174" w14:textId="0B70B5CB" w:rsidR="003A0E6A" w:rsidRDefault="003A0E6A" w:rsidP="00CD19A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</w:pPr>
            <w:r w:rsidRPr="00E078F4"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  <w:t>132.2</w:t>
            </w:r>
            <w:r w:rsidR="00CD19A6">
              <w:rPr>
                <w:rFonts w:ascii="Times New Roman" w:eastAsia="CMSY10" w:hAnsi="Times New Roman" w:cs="Times New Roman"/>
                <w:lang w:val="en-GB"/>
                <w14:ligatures w14:val="standardContextual"/>
              </w:rPr>
              <w:t xml:space="preserve"> </w:t>
            </w:r>
            <w:r w:rsidR="00CD19A6"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  <w:t>±</w:t>
            </w:r>
            <w:r w:rsidR="00CD19A6"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  <w:t xml:space="preserve"> </w:t>
            </w:r>
            <w:r w:rsidRPr="00E078F4"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  <w:t>2.9</w:t>
            </w:r>
          </w:p>
        </w:tc>
      </w:tr>
    </w:tbl>
    <w:p w14:paraId="36D0911B" w14:textId="77777777" w:rsidR="003A0E6A" w:rsidRDefault="003A0E6A" w:rsidP="00CD19A6">
      <w:pPr>
        <w:widowControl/>
        <w:autoSpaceDE w:val="0"/>
        <w:autoSpaceDN w:val="0"/>
        <w:adjustRightInd w:val="0"/>
        <w:spacing w:after="360"/>
        <w:rPr>
          <w:rFonts w:ascii="Times New Roman" w:eastAsia="NimbusRomNo9L-Regu" w:hAnsi="Times New Roman" w:cs="Times New Roman"/>
          <w:lang w:val="en-GB"/>
          <w14:ligatures w14:val="standardContextual"/>
        </w:rPr>
      </w:pPr>
    </w:p>
    <w:p w14:paraId="0125A022" w14:textId="3BF21AFB" w:rsidR="00E078F4" w:rsidRPr="003A0E6A" w:rsidRDefault="00E078F4" w:rsidP="003A0E6A">
      <w:pPr>
        <w:pStyle w:val="ListParagraph"/>
        <w:widowControl/>
        <w:numPr>
          <w:ilvl w:val="0"/>
          <w:numId w:val="2"/>
        </w:numPr>
        <w:autoSpaceDE w:val="0"/>
        <w:autoSpaceDN w:val="0"/>
        <w:adjustRightInd w:val="0"/>
        <w:spacing w:after="240"/>
        <w:jc w:val="center"/>
        <w:rPr>
          <w:rFonts w:ascii="Times New Roman" w:eastAsia="NimbusRomNo9L-Medi" w:hAnsi="Times New Roman" w:cs="Times New Roman"/>
          <w:b/>
          <w:lang w:val="en-GB"/>
          <w14:ligatures w14:val="standardContextual"/>
        </w:rPr>
      </w:pPr>
      <w:r w:rsidRPr="003A0E6A">
        <w:rPr>
          <w:rFonts w:ascii="Times New Roman" w:eastAsia="NimbusRomNo9L-Medi" w:hAnsi="Times New Roman" w:cs="Times New Roman"/>
          <w:b/>
          <w:lang w:val="en-GB"/>
          <w14:ligatures w14:val="standardContextual"/>
        </w:rPr>
        <w:t>RATE ESTIMATES AND BEAM TIME REQUEST</w:t>
      </w:r>
    </w:p>
    <w:p w14:paraId="2FDCD53F" w14:textId="77777777" w:rsidR="00967516" w:rsidRDefault="00E078F4" w:rsidP="00967516">
      <w:pPr>
        <w:widowControl/>
        <w:autoSpaceDE w:val="0"/>
        <w:autoSpaceDN w:val="0"/>
        <w:adjustRightInd w:val="0"/>
        <w:spacing w:after="120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  <w:r w:rsidRPr="00E078F4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Estimates of the expected rates are required. The beam time request should specify:</w:t>
      </w:r>
    </w:p>
    <w:p w14:paraId="3E78C4FB" w14:textId="77777777" w:rsidR="00967516" w:rsidRPr="00967516" w:rsidRDefault="00E078F4" w:rsidP="00387930">
      <w:pPr>
        <w:pStyle w:val="ListParagraph"/>
        <w:widowControl/>
        <w:numPr>
          <w:ilvl w:val="0"/>
          <w:numId w:val="7"/>
        </w:numPr>
        <w:autoSpaceDE w:val="0"/>
        <w:autoSpaceDN w:val="0"/>
        <w:adjustRightInd w:val="0"/>
        <w:spacing w:after="120"/>
        <w:contextualSpacing w:val="0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  <w:r w:rsidRPr="00967516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beam: ion, intensity, energy, pulsed or continuous</w:t>
      </w:r>
      <w:bookmarkStart w:id="0" w:name="_GoBack"/>
      <w:bookmarkEnd w:id="0"/>
    </w:p>
    <w:p w14:paraId="0B221F8F" w14:textId="77777777" w:rsidR="00967516" w:rsidRPr="00967516" w:rsidRDefault="00E078F4" w:rsidP="00387930">
      <w:pPr>
        <w:pStyle w:val="ListParagraph"/>
        <w:widowControl/>
        <w:numPr>
          <w:ilvl w:val="0"/>
          <w:numId w:val="7"/>
        </w:numPr>
        <w:autoSpaceDE w:val="0"/>
        <w:autoSpaceDN w:val="0"/>
        <w:adjustRightInd w:val="0"/>
        <w:spacing w:after="120"/>
        <w:contextualSpacing w:val="0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  <w:r w:rsidRPr="00967516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targ</w:t>
      </w:r>
      <w:r w:rsidR="00967516" w:rsidRPr="00967516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et: isotope, thickness, backing</w:t>
      </w:r>
    </w:p>
    <w:p w14:paraId="7BDBD92A" w14:textId="3478BF1C" w:rsidR="00967516" w:rsidRPr="00967516" w:rsidRDefault="00967516" w:rsidP="00387930">
      <w:pPr>
        <w:pStyle w:val="ListParagraph"/>
        <w:widowControl/>
        <w:numPr>
          <w:ilvl w:val="0"/>
          <w:numId w:val="7"/>
        </w:numPr>
        <w:autoSpaceDE w:val="0"/>
        <w:autoSpaceDN w:val="0"/>
        <w:adjustRightInd w:val="0"/>
        <w:spacing w:after="120"/>
        <w:contextualSpacing w:val="0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  <w:r w:rsidRPr="00967516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experimental setup:</w:t>
      </w:r>
    </w:p>
    <w:p w14:paraId="322C6077" w14:textId="77777777" w:rsidR="00E078F4" w:rsidRPr="00967516" w:rsidRDefault="00387930" w:rsidP="00387930">
      <w:pPr>
        <w:pStyle w:val="ListParagraph"/>
        <w:widowControl/>
        <w:numPr>
          <w:ilvl w:val="0"/>
          <w:numId w:val="7"/>
        </w:numPr>
        <w:autoSpaceDE w:val="0"/>
        <w:autoSpaceDN w:val="0"/>
        <w:adjustRightInd w:val="0"/>
        <w:spacing w:after="120"/>
        <w:contextualSpacing w:val="0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  <w:r>
        <w:rPr>
          <w:rFonts w:ascii="Times New Roman" w:eastAsia="NimbusRomNo9L-Regu" w:hAnsi="Times New Roman" w:cs="Times New Roman"/>
          <w:noProof/>
          <w:lang w:val="en-GB" w:eastAsia="en-GB"/>
          <w14:ligatures w14:val="standardContextual"/>
        </w:rPr>
        <mc:AlternateContent>
          <mc:Choice Requires="wps">
            <w:drawing>
              <wp:anchor distT="288290" distB="288290" distL="114300" distR="114300" simplePos="0" relativeHeight="251661312" behindDoc="0" locked="0" layoutInCell="1" allowOverlap="1" wp14:anchorId="23687D3F" wp14:editId="2C3FB70A">
                <wp:simplePos x="0" y="0"/>
                <wp:positionH relativeFrom="margin">
                  <wp:align>center</wp:align>
                </wp:positionH>
                <wp:positionV relativeFrom="paragraph">
                  <wp:posOffset>679450</wp:posOffset>
                </wp:positionV>
                <wp:extent cx="3240000" cy="0"/>
                <wp:effectExtent l="0" t="0" r="36830" b="19050"/>
                <wp:wrapTopAndBottom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4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1A87F6" id="Straight Connector 3" o:spid="_x0000_s1026" style="position:absolute;flip:y;z-index:251661312;visibility:visible;mso-wrap-style:square;mso-width-percent:0;mso-height-percent:0;mso-wrap-distance-left:9pt;mso-wrap-distance-top:22.7pt;mso-wrap-distance-right:9pt;mso-wrap-distance-bottom:22.7pt;mso-position-horizontal:center;mso-position-horizontal-relative:margin;mso-position-vertical:absolute;mso-position-vertical-relative:text;mso-width-percent:0;mso-height-percent:0;mso-width-relative:margin;mso-height-relative:margin" from="0,53.5pt" to="255.1pt,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" strokecolor="black [3213]" strokeweight="1pt">
                <v:stroke joinstyle="miter"/>
                <w10:wrap type="topAndBottom" anchorx="margin"/>
              </v:line>
            </w:pict>
          </mc:Fallback>
        </mc:AlternateContent>
      </w:r>
      <w:r w:rsidR="00E078F4" w:rsidRPr="00967516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beam time: xxx days</w:t>
      </w:r>
    </w:p>
    <w:p w14:paraId="5A5F2DAC" w14:textId="737D09A7" w:rsidR="0054798D" w:rsidRDefault="00E078F4" w:rsidP="003B0F8E">
      <w:pPr>
        <w:pStyle w:val="ListParagraph"/>
        <w:widowControl/>
        <w:numPr>
          <w:ilvl w:val="0"/>
          <w:numId w:val="8"/>
        </w:numPr>
        <w:autoSpaceDE w:val="0"/>
        <w:autoSpaceDN w:val="0"/>
        <w:adjustRightInd w:val="0"/>
        <w:spacing w:after="40"/>
        <w:ind w:left="397" w:hanging="397"/>
        <w:contextualSpacing w:val="0"/>
        <w:rPr>
          <w:rFonts w:ascii="Times New Roman" w:eastAsia="NimbusRomNo9L-Regu" w:hAnsi="Times New Roman" w:cs="Times New Roman"/>
          <w:lang w:val="en-GB"/>
          <w14:ligatures w14:val="standardContextual"/>
        </w:rPr>
      </w:pPr>
      <w:r w:rsidRPr="0054798D">
        <w:rPr>
          <w:rFonts w:ascii="Times New Roman" w:eastAsia="NimbusRomNo9L-Regu" w:hAnsi="Times New Roman" w:cs="Times New Roman"/>
          <w:lang w:val="en-GB"/>
          <w14:ligatures w14:val="standardContextual"/>
        </w:rPr>
        <w:t>A. First et al., Phys. Rev., C11 (2000) 1111.</w:t>
      </w:r>
    </w:p>
    <w:p w14:paraId="6EA2FF56" w14:textId="77777777" w:rsidR="0054798D" w:rsidRPr="0054798D" w:rsidRDefault="00E078F4" w:rsidP="003B0F8E">
      <w:pPr>
        <w:pStyle w:val="ListParagraph"/>
        <w:widowControl/>
        <w:numPr>
          <w:ilvl w:val="0"/>
          <w:numId w:val="8"/>
        </w:numPr>
        <w:autoSpaceDE w:val="0"/>
        <w:autoSpaceDN w:val="0"/>
        <w:adjustRightInd w:val="0"/>
        <w:spacing w:after="40"/>
        <w:ind w:left="397" w:hanging="397"/>
        <w:contextualSpacing w:val="0"/>
        <w:rPr>
          <w:rFonts w:ascii="Times New Roman" w:hAnsi="Times New Roman" w:cs="Times New Roman"/>
        </w:rPr>
      </w:pPr>
      <w:r w:rsidRPr="0054798D">
        <w:rPr>
          <w:rFonts w:ascii="Times New Roman" w:eastAsia="NimbusRomNo9L-Regu" w:hAnsi="Times New Roman" w:cs="Times New Roman"/>
          <w:lang w:val="en-GB"/>
          <w14:ligatures w14:val="standardContextual"/>
        </w:rPr>
        <w:t xml:space="preserve">B. Second et al., </w:t>
      </w:r>
      <w:proofErr w:type="spellStart"/>
      <w:r w:rsidRPr="0054798D">
        <w:rPr>
          <w:rFonts w:ascii="Times New Roman" w:eastAsia="NimbusRomNo9L-Regu" w:hAnsi="Times New Roman" w:cs="Times New Roman"/>
          <w:lang w:val="en-GB"/>
          <w14:ligatures w14:val="standardContextual"/>
        </w:rPr>
        <w:t>Nucl</w:t>
      </w:r>
      <w:proofErr w:type="spellEnd"/>
      <w:r w:rsidRPr="0054798D">
        <w:rPr>
          <w:rFonts w:ascii="Times New Roman" w:eastAsia="NimbusRomNo9L-Regu" w:hAnsi="Times New Roman" w:cs="Times New Roman"/>
          <w:lang w:val="en-GB"/>
          <w14:ligatures w14:val="standardContextual"/>
        </w:rPr>
        <w:t xml:space="preserve">. Instr. and </w:t>
      </w:r>
      <w:proofErr w:type="gramStart"/>
      <w:r w:rsidRPr="0054798D">
        <w:rPr>
          <w:rFonts w:ascii="Times New Roman" w:eastAsia="NimbusRomNo9L-Regu" w:hAnsi="Times New Roman" w:cs="Times New Roman"/>
          <w:lang w:val="en-GB"/>
          <w14:ligatures w14:val="standardContextual"/>
        </w:rPr>
        <w:t>Meth.,</w:t>
      </w:r>
      <w:proofErr w:type="gramEnd"/>
      <w:r w:rsidRPr="0054798D">
        <w:rPr>
          <w:rFonts w:ascii="Times New Roman" w:eastAsia="NimbusRomNo9L-Regu" w:hAnsi="Times New Roman" w:cs="Times New Roman"/>
          <w:lang w:val="en-GB"/>
          <w14:ligatures w14:val="standardContextual"/>
        </w:rPr>
        <w:t xml:space="preserve"> A111 (2000) 222.</w:t>
      </w:r>
    </w:p>
    <w:p w14:paraId="2249B45C" w14:textId="5C1C0DCE" w:rsidR="00B94C90" w:rsidRPr="0054798D" w:rsidRDefault="00E078F4" w:rsidP="003B0F8E">
      <w:pPr>
        <w:pStyle w:val="ListParagraph"/>
        <w:widowControl/>
        <w:numPr>
          <w:ilvl w:val="0"/>
          <w:numId w:val="8"/>
        </w:numPr>
        <w:autoSpaceDE w:val="0"/>
        <w:autoSpaceDN w:val="0"/>
        <w:adjustRightInd w:val="0"/>
        <w:spacing w:after="40"/>
        <w:ind w:left="397" w:hanging="397"/>
        <w:contextualSpacing w:val="0"/>
        <w:rPr>
          <w:rFonts w:ascii="Times New Roman" w:hAnsi="Times New Roman" w:cs="Times New Roman"/>
        </w:rPr>
      </w:pPr>
      <w:r w:rsidRPr="0054798D">
        <w:rPr>
          <w:rFonts w:ascii="Times New Roman" w:eastAsia="NimbusRomNo9L-Regu" w:hAnsi="Times New Roman" w:cs="Times New Roman"/>
          <w:lang w:val="en-GB"/>
          <w14:ligatures w14:val="standardContextual"/>
        </w:rPr>
        <w:t>C. Third et al., Eur. Phys. J., A222 (2000) 123.</w:t>
      </w:r>
    </w:p>
    <w:sectPr w:rsidR="00B94C90" w:rsidRPr="0054798D" w:rsidSect="00E078F4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RomNo9L-Medi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imbusRomNo9L-Regu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imbusMonL-Regu-Extend_85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NimbusRomNo9L-ReguIta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MMI10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StandardSym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MSY1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A207B"/>
    <w:multiLevelType w:val="multilevel"/>
    <w:tmpl w:val="55365F4E"/>
    <w:lvl w:ilvl="0">
      <w:start w:val="1"/>
      <w:numFmt w:val="bullet"/>
      <w:lvlText w:val=""/>
      <w:lvlJc w:val="left"/>
      <w:pPr>
        <w:ind w:left="34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720840"/>
    <w:multiLevelType w:val="hybridMultilevel"/>
    <w:tmpl w:val="55365F4E"/>
    <w:lvl w:ilvl="0" w:tplc="7902B03C">
      <w:start w:val="1"/>
      <w:numFmt w:val="bullet"/>
      <w:lvlText w:val=""/>
      <w:lvlJc w:val="left"/>
      <w:pPr>
        <w:ind w:left="340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114E1"/>
    <w:multiLevelType w:val="hybridMultilevel"/>
    <w:tmpl w:val="463264CA"/>
    <w:lvl w:ilvl="0" w:tplc="05828F8E">
      <w:start w:val="1"/>
      <w:numFmt w:val="bullet"/>
      <w:lvlText w:val=""/>
      <w:lvlJc w:val="left"/>
      <w:pPr>
        <w:ind w:left="454" w:hanging="284"/>
      </w:pPr>
      <w:rPr>
        <w:rFonts w:ascii="Symbol" w:hAnsi="Symbol" w:hint="default"/>
        <w:position w:val="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D26449"/>
    <w:multiLevelType w:val="hybridMultilevel"/>
    <w:tmpl w:val="46604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475A3D"/>
    <w:multiLevelType w:val="hybridMultilevel"/>
    <w:tmpl w:val="6BE805A8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80E34"/>
    <w:multiLevelType w:val="hybridMultilevel"/>
    <w:tmpl w:val="A66AA74A"/>
    <w:lvl w:ilvl="0" w:tplc="08090013">
      <w:start w:val="1"/>
      <w:numFmt w:val="upperRoman"/>
      <w:lvlText w:val="%1."/>
      <w:lvlJc w:val="right"/>
      <w:pPr>
        <w:ind w:left="567" w:hanging="22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0663E4"/>
    <w:multiLevelType w:val="hybridMultilevel"/>
    <w:tmpl w:val="16528F1C"/>
    <w:lvl w:ilvl="0" w:tplc="DD2C9372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6F2DE1"/>
    <w:multiLevelType w:val="hybridMultilevel"/>
    <w:tmpl w:val="9F9227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0B"/>
    <w:rsid w:val="00224A8A"/>
    <w:rsid w:val="00387930"/>
    <w:rsid w:val="003A0E6A"/>
    <w:rsid w:val="003A511E"/>
    <w:rsid w:val="003B0F8E"/>
    <w:rsid w:val="00411A51"/>
    <w:rsid w:val="00477CDC"/>
    <w:rsid w:val="0054798D"/>
    <w:rsid w:val="0062118E"/>
    <w:rsid w:val="00750027"/>
    <w:rsid w:val="00861924"/>
    <w:rsid w:val="008C0949"/>
    <w:rsid w:val="00967516"/>
    <w:rsid w:val="009C3BDE"/>
    <w:rsid w:val="00B12601"/>
    <w:rsid w:val="00B94C90"/>
    <w:rsid w:val="00CD19A6"/>
    <w:rsid w:val="00D119C8"/>
    <w:rsid w:val="00E078F4"/>
    <w:rsid w:val="00FA350B"/>
    <w:rsid w:val="00FC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0E76C"/>
  <w15:chartTrackingRefBased/>
  <w15:docId w15:val="{03897CC6-C487-49DD-8AC7-556A9139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A350B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A350B"/>
    <w:pPr>
      <w:ind w:left="12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A350B"/>
    <w:rPr>
      <w:rFonts w:ascii="Times New Roman" w:eastAsia="Times New Roman" w:hAnsi="Times New Roman"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E078F4"/>
    <w:pPr>
      <w:ind w:left="720"/>
      <w:contextualSpacing/>
    </w:pPr>
  </w:style>
  <w:style w:type="table" w:styleId="TableGrid">
    <w:name w:val="Table Grid"/>
    <w:basedOn w:val="TableNormal"/>
    <w:uiPriority w:val="39"/>
    <w:rsid w:val="003A0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D19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6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Gozzelino</dc:creator>
  <cp:keywords/>
  <dc:description/>
  <cp:lastModifiedBy>Anna Selva</cp:lastModifiedBy>
  <cp:revision>13</cp:revision>
  <dcterms:created xsi:type="dcterms:W3CDTF">2023-12-05T16:09:00Z</dcterms:created>
  <dcterms:modified xsi:type="dcterms:W3CDTF">2023-12-05T17:22:00Z</dcterms:modified>
</cp:coreProperties>
</file>